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FC" w:rsidRPr="001C51FC" w:rsidRDefault="001C51FC" w:rsidP="001C51F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1FC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образовательным организациям, реализующим дополнительные общеобразовательные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Узловский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Pr="001C51FC">
        <w:rPr>
          <w:rFonts w:ascii="Times New Roman" w:eastAsia="Calibri" w:hAnsi="Times New Roman" w:cs="Times New Roman"/>
          <w:b/>
          <w:sz w:val="28"/>
          <w:szCs w:val="28"/>
        </w:rPr>
        <w:t xml:space="preserve"> по результатам независимой оценки качества услуг в образовательных организациях, проведенной в 2016 г.</w:t>
      </w:r>
    </w:p>
    <w:p w:rsidR="001C51FC" w:rsidRPr="001C51FC" w:rsidRDefault="001C51FC" w:rsidP="001C51FC">
      <w:pPr>
        <w:rPr>
          <w:rFonts w:ascii="Calibri" w:eastAsia="Calibri" w:hAnsi="Calibri" w:cs="Times New Roman"/>
        </w:rPr>
      </w:pPr>
    </w:p>
    <w:p w:rsidR="001C51FC" w:rsidRPr="00F4075B" w:rsidRDefault="001C51FC" w:rsidP="001C51F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</w:pPr>
      <w:r w:rsidRPr="00F4075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С целью обеспечения безопасности жизнедеятельности  и охраны здоровья </w:t>
      </w:r>
      <w:proofErr w:type="gramStart"/>
      <w:r w:rsidRPr="00F4075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обучающихся</w:t>
      </w:r>
      <w:proofErr w:type="gramEnd"/>
      <w:r w:rsidRPr="00F4075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 рекомендуется:</w:t>
      </w:r>
    </w:p>
    <w:p w:rsidR="001C51FC" w:rsidRPr="00F4075B" w:rsidRDefault="001C51FC" w:rsidP="001C51F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40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установить </w:t>
      </w:r>
      <w:r w:rsidRPr="00F407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пожарные краны и рукава в </w:t>
      </w:r>
      <w:r w:rsidRPr="00F4075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МБУДО ЦДиК</w:t>
      </w:r>
      <w:r w:rsidR="00F4075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sectPr w:rsidR="001C51FC" w:rsidRPr="00F4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DC"/>
    <w:rsid w:val="00021B3A"/>
    <w:rsid w:val="001C3EDC"/>
    <w:rsid w:val="001C51FC"/>
    <w:rsid w:val="00F4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3</cp:revision>
  <cp:lastPrinted>2017-04-04T10:07:00Z</cp:lastPrinted>
  <dcterms:created xsi:type="dcterms:W3CDTF">2016-12-06T10:43:00Z</dcterms:created>
  <dcterms:modified xsi:type="dcterms:W3CDTF">2017-04-04T10:10:00Z</dcterms:modified>
</cp:coreProperties>
</file>